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257"/>
        <w:gridCol w:w="2240"/>
        <w:gridCol w:w="2695"/>
        <w:gridCol w:w="2450"/>
        <w:gridCol w:w="2628"/>
        <w:gridCol w:w="2347"/>
        <w:gridCol w:w="1546"/>
      </w:tblGrid>
      <w:tr w:rsidR="007C5AB7" w:rsidRPr="007D2B38" w:rsidTr="000A4EFC">
        <w:trPr>
          <w:trHeight w:val="447"/>
        </w:trPr>
        <w:tc>
          <w:tcPr>
            <w:tcW w:w="1257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  <w:color w:val="7030A0"/>
              </w:rPr>
              <w:t xml:space="preserve">Health and Wellbeing </w:t>
            </w:r>
          </w:p>
        </w:tc>
        <w:tc>
          <w:tcPr>
            <w:tcW w:w="2240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2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12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695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3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19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450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Week 4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26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628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Week 5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3</w:t>
            </w:r>
            <w:r w:rsidRPr="007D2B38">
              <w:rPr>
                <w:rFonts w:ascii="Comic Sans MS" w:hAnsi="Comic Sans MS"/>
                <w:b/>
                <w:vertAlign w:val="superscript"/>
              </w:rPr>
              <w:t>rd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  <w:tc>
          <w:tcPr>
            <w:tcW w:w="2347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6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10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  <w:tc>
          <w:tcPr>
            <w:tcW w:w="1546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7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17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Reception</w:t>
            </w:r>
          </w:p>
        </w:tc>
        <w:tc>
          <w:tcPr>
            <w:tcW w:w="2240" w:type="dxa"/>
          </w:tcPr>
          <w:p w:rsidR="007C5AB7" w:rsidRPr="007D2B38" w:rsidRDefault="007C5AB7" w:rsidP="00D604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My Identity and Skills</w:t>
            </w:r>
          </w:p>
          <w:p w:rsidR="007D2B38" w:rsidRPr="007D2B38" w:rsidRDefault="007D2B38" w:rsidP="00D604C7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where they live and belong and what they can do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D604C7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Be aware of themselves and their skills</w:t>
            </w:r>
          </w:p>
          <w:p w:rsidR="007C5AB7" w:rsidRPr="007D2B38" w:rsidRDefault="007C5AB7" w:rsidP="00D604C7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Feel good about themselves</w:t>
            </w:r>
          </w:p>
          <w:p w:rsidR="007C5AB7" w:rsidRPr="007D2B38" w:rsidRDefault="007C5AB7" w:rsidP="00D604C7">
            <w:pPr>
              <w:spacing w:after="200" w:line="276" w:lineRule="auto"/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Self-Awareness</w:t>
            </w:r>
          </w:p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feelings and goals</w:t>
            </w: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</w:p>
          <w:p w:rsidR="007C5AB7" w:rsidRPr="007D2B38" w:rsidRDefault="007C5AB7" w:rsidP="00B369DF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B369DF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set a target for themselves</w:t>
            </w: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Eating </w:t>
            </w:r>
          </w:p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What constitutes a healthy diet </w:t>
            </w: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</w:p>
          <w:p w:rsidR="007C5AB7" w:rsidRPr="007D2B38" w:rsidRDefault="007C5AB7" w:rsidP="00B369DF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B369DF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-Be able to describe some food in a healthy diet.</w:t>
            </w: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Physical health and fitness </w:t>
            </w:r>
          </w:p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B369DF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physical benefits of an active lifestyle </w:t>
            </w:r>
          </w:p>
          <w:p w:rsidR="007C5AB7" w:rsidRPr="007D2B38" w:rsidRDefault="007C5AB7" w:rsidP="00B369DF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50757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Physical health and fitness </w:t>
            </w:r>
          </w:p>
          <w:p w:rsidR="007C5AB7" w:rsidRPr="007D2B38" w:rsidRDefault="007C5AB7" w:rsidP="0050757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507571">
            <w:pPr>
              <w:rPr>
                <w:rFonts w:ascii="Comic Sans MS" w:hAnsi="Comic Sans MS"/>
              </w:rPr>
            </w:pPr>
          </w:p>
          <w:p w:rsidR="007C5AB7" w:rsidRPr="007D2B38" w:rsidRDefault="007C5AB7" w:rsidP="0050757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importance of building regular exercise into daily and weekly routines</w:t>
            </w:r>
          </w:p>
          <w:p w:rsidR="007C5AB7" w:rsidRPr="007D2B38" w:rsidRDefault="007C5AB7" w:rsidP="00507571">
            <w:pPr>
              <w:rPr>
                <w:rFonts w:ascii="Comic Sans MS" w:hAnsi="Comic Sans MS"/>
              </w:rPr>
            </w:pPr>
          </w:p>
          <w:p w:rsidR="007C5AB7" w:rsidRPr="007D2B38" w:rsidRDefault="007C5AB7" w:rsidP="0050757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Default="007C5AB7" w:rsidP="0050757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-Take part in different physical activities and talk about their benefits.</w:t>
            </w: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Default="007D2B38" w:rsidP="00507571">
            <w:pPr>
              <w:rPr>
                <w:rFonts w:ascii="Comic Sans MS" w:hAnsi="Comic Sans MS"/>
              </w:rPr>
            </w:pPr>
          </w:p>
          <w:p w:rsidR="007D2B38" w:rsidRPr="007D2B38" w:rsidRDefault="007D2B38" w:rsidP="00507571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</w:tcPr>
          <w:p w:rsidR="007C5AB7" w:rsidRPr="007D2B38" w:rsidRDefault="007C5AB7" w:rsidP="00B369DF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Yr1</w:t>
            </w:r>
          </w:p>
        </w:tc>
        <w:tc>
          <w:tcPr>
            <w:tcW w:w="2240" w:type="dxa"/>
          </w:tcPr>
          <w:p w:rsidR="007C5AB7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Feelings</w:t>
            </w:r>
          </w:p>
          <w:p w:rsidR="003D411A" w:rsidRPr="007D2B38" w:rsidRDefault="003D411A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tell how people are feeling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show some self-awareness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Keeping Well and Clean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some diseases are spread and can be controlled and about the responsibilities they have for their own health and that of others 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importance of sufficient good quality sleep for good health.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-Know how much sleep they need and some good sleeping habits.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Keeping Well and Clean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dental health and the benefits of good oral hygiene and dental flossing, including regular check-ups at the dentist.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personal hygiene and germs and the importance of handwashing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how to keep themselves clean and how to brush their teeth effectively </w:t>
            </w: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D2B38" w:rsidRP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Drug Education </w:t>
            </w:r>
            <w:r w:rsidRPr="007D2B38">
              <w:rPr>
                <w:rFonts w:ascii="Comic Sans MS" w:hAnsi="Comic Sans MS"/>
                <w:b/>
                <w:highlight w:val="green"/>
                <w:u w:val="single"/>
              </w:rPr>
              <w:t>(DATE)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Healthy and Safe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That household products, including medicines, can be harmful if not used properly [Working scientifically]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feeling worried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how to protect themselves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507571">
            <w:pPr>
              <w:jc w:val="center"/>
              <w:rPr>
                <w:rFonts w:ascii="Comic Sans MS" w:eastAsia="Calibri" w:hAnsi="Comic Sans MS" w:cs="Times New Roman"/>
                <w:b/>
                <w:u w:val="single"/>
              </w:rPr>
            </w:pPr>
            <w:r w:rsidRPr="007D2B38">
              <w:rPr>
                <w:rFonts w:ascii="Comic Sans MS" w:eastAsia="Calibri" w:hAnsi="Comic Sans MS" w:cs="Times New Roman"/>
                <w:b/>
                <w:u w:val="single"/>
              </w:rPr>
              <w:t xml:space="preserve">Healthy Eating </w:t>
            </w:r>
          </w:p>
          <w:p w:rsidR="007C5AB7" w:rsidRDefault="007C5AB7" w:rsidP="00507571">
            <w:pPr>
              <w:jc w:val="center"/>
              <w:rPr>
                <w:rFonts w:ascii="Comic Sans MS" w:eastAsia="Calibri" w:hAnsi="Comic Sans MS" w:cs="Times New Roman"/>
                <w:b/>
                <w:highlight w:val="yellow"/>
                <w:u w:val="single"/>
              </w:rPr>
            </w:pPr>
            <w:r w:rsidRPr="007D2B38">
              <w:rPr>
                <w:rFonts w:ascii="Comic Sans MS" w:eastAsia="Calibri" w:hAnsi="Comic Sans MS" w:cs="Times New Roman"/>
                <w:b/>
                <w:highlight w:val="yellow"/>
                <w:u w:val="single"/>
              </w:rPr>
              <w:t>Health Education</w:t>
            </w:r>
          </w:p>
          <w:p w:rsidR="003D411A" w:rsidRPr="007D2B38" w:rsidRDefault="003D411A" w:rsidP="00507571">
            <w:pPr>
              <w:jc w:val="center"/>
              <w:rPr>
                <w:rFonts w:ascii="Comic Sans MS" w:eastAsia="Calibri" w:hAnsi="Comic Sans MS" w:cs="Times New Roman"/>
                <w:b/>
                <w:u w:val="single"/>
              </w:rPr>
            </w:pP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  <w:r w:rsidRPr="007D2B38">
              <w:rPr>
                <w:rFonts w:ascii="Comic Sans MS" w:eastAsia="Calibri" w:hAnsi="Comic Sans MS" w:cs="Times New Roman"/>
              </w:rPr>
              <w:sym w:font="Symbol" w:char="F0B7"/>
            </w:r>
            <w:r w:rsidRPr="007D2B38">
              <w:rPr>
                <w:rFonts w:ascii="Comic Sans MS" w:eastAsia="Calibri" w:hAnsi="Comic Sans MS" w:cs="Times New Roman"/>
              </w:rPr>
              <w:t xml:space="preserve"> What constitutes a healthy diet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  <w:r w:rsidRPr="007D2B38">
              <w:rPr>
                <w:rFonts w:ascii="Comic Sans MS" w:eastAsia="Calibri" w:hAnsi="Comic Sans MS" w:cs="Times New Roman"/>
              </w:rPr>
              <w:t xml:space="preserve"> </w:t>
            </w:r>
            <w:r w:rsidRPr="007D2B38">
              <w:rPr>
                <w:rFonts w:ascii="Comic Sans MS" w:eastAsia="Calibri" w:hAnsi="Comic Sans MS" w:cs="Times New Roman"/>
              </w:rPr>
              <w:sym w:font="Symbol" w:char="F0B7"/>
            </w:r>
            <w:r w:rsidRPr="007D2B38">
              <w:rPr>
                <w:rFonts w:ascii="Comic Sans MS" w:eastAsia="Calibri" w:hAnsi="Comic Sans MS" w:cs="Times New Roman"/>
              </w:rPr>
              <w:t xml:space="preserve"> The principles of planning and preparing a range of healthy meals 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  <w:i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>Children should: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  <w:i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 xml:space="preserve"> -Be able to give examples of healthy food and drink choices.</w:t>
            </w:r>
          </w:p>
          <w:p w:rsidR="007C5AB7" w:rsidRPr="007D2B38" w:rsidRDefault="007C5AB7" w:rsidP="00507571">
            <w:pPr>
              <w:rPr>
                <w:rFonts w:ascii="Comic Sans MS" w:hAnsi="Comic Sans MS"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 xml:space="preserve"> -Plan and prepare healthy snacks/food at school.</w:t>
            </w:r>
          </w:p>
        </w:tc>
        <w:tc>
          <w:tcPr>
            <w:tcW w:w="1546" w:type="dxa"/>
          </w:tcPr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Yr2</w:t>
            </w:r>
          </w:p>
        </w:tc>
        <w:tc>
          <w:tcPr>
            <w:tcW w:w="2240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Eating and Keeping Fit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food is healthy and that too much or too little food can be unhealthy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Learn about exercise and what makes places healthy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Use their learning to plan a healthy lunchbox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Eating and Keeping Fit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highlight w:val="yellow"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Begin to learn how to make real, informed choices that improve their physical and emotional health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Plan and carry out a programme of exercise PE/Sport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highlight w:val="magenta"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About My Body </w:t>
            </w:r>
            <w:r w:rsidRPr="007D2B38">
              <w:rPr>
                <w:rFonts w:ascii="Comic Sans MS" w:hAnsi="Comic Sans MS"/>
                <w:b/>
                <w:highlight w:val="magenta"/>
                <w:u w:val="single"/>
              </w:rPr>
              <w:t>(CWP)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More about parts of the body and how the body works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physical similarities and differences between biological males and females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name the main parts of the body (including external genitalia) 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show understanding of key bodily functions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Growing and Changing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More about what happens as things grow [biology]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describe some elements of the growth cycle [biology]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People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and Safe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healthy people do. </w:t>
            </w:r>
            <w:r w:rsidR="007D2B38">
              <w:rPr>
                <w:rFonts w:ascii="Comic Sans MS" w:hAnsi="Comic Sans MS"/>
              </w:rPr>
              <w:t>The</w:t>
            </w:r>
            <w:r w:rsidRPr="007D2B38">
              <w:rPr>
                <w:rFonts w:ascii="Comic Sans MS" w:hAnsi="Comic Sans MS"/>
              </w:rPr>
              <w:t xml:space="preserve"> benefits of rest and exercise.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describe the components of a healthy day 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-Be able to recognise what they like and dislike, and recognise that choices can have good and not so good consequences</w:t>
            </w:r>
          </w:p>
          <w:p w:rsidR="007C5AB7" w:rsidRPr="007D2B38" w:rsidRDefault="007C5AB7" w:rsidP="00FE684D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 Research, discuss and debate topical issues, problems and events concerning health and wellbeing and offer their recommendation</w:t>
            </w:r>
          </w:p>
        </w:tc>
        <w:tc>
          <w:tcPr>
            <w:tcW w:w="1546" w:type="dxa"/>
          </w:tcPr>
          <w:p w:rsidR="007C5AB7" w:rsidRPr="007D2B38" w:rsidRDefault="007C5AB7" w:rsidP="007A3B6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Yr3</w:t>
            </w:r>
          </w:p>
        </w:tc>
        <w:tc>
          <w:tcPr>
            <w:tcW w:w="224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Emotions and Feelings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deal with feelings, how to cope with pressure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What positively and negatively affects their physical, mental and emotional health (including the media)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who they can talk to if they are beginning to feel pressured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 Sad and Making Choices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That people’s bodies and feelings can be hurt (including what makes them feel comfortable and uncomfortable)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Be able to judge what kind of physical contact is acceptable, comfortable, unacceptable and uncomfortable and how to respond (including who to tell and how to tell them)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 Sad and Making Choices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critical thinking and decision making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write about feelings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Mental Wellbeing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judge whether what they are feeling and how they are behaving is appropriate and proportionate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Simple self-care techniques, including the importance of rest, time spent with friends and family and the benefits of hobbies and interests.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-Describe how they are feeling along with their behaviour and actions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Looking After Others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UN Convention on the Rights of the Child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Be able to talk about feelings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Recognise and respond appropriately to a wider range of feelings in others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 xml:space="preserve"> - Have looked after a toy pet, and recorded this</w:t>
            </w:r>
          </w:p>
        </w:tc>
        <w:tc>
          <w:tcPr>
            <w:tcW w:w="1546" w:type="dxa"/>
          </w:tcPr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Yr4</w:t>
            </w:r>
          </w:p>
        </w:tc>
        <w:tc>
          <w:tcPr>
            <w:tcW w:w="224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Eating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food is healthy and why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To recognise opportunities to make their own choices about food, what might influence their choices and the benefits of eating a balanced diet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principles of planning and preparing a range of healthy meal.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characteristics of a poor diet and risks associated with unhealthy eating (including obesity and tooth decay) and other behaviours (the impact of alcohol on diet and health)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design a series of healthy menus and compare these with each other and the food offered in school </w:t>
            </w:r>
          </w:p>
          <w:p w:rsidR="007C5AB7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Understand how they will begin to change</w:t>
            </w: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Pr="007D2B38" w:rsidRDefault="007D2B38" w:rsidP="000A0B85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highlight w:val="green"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lastRenderedPageBreak/>
              <w:t xml:space="preserve">Drug, Alcohol and Tobacco Education </w:t>
            </w:r>
            <w:r w:rsidRPr="007D2B38">
              <w:rPr>
                <w:rFonts w:ascii="Comic Sans MS" w:hAnsi="Comic Sans MS"/>
                <w:b/>
                <w:highlight w:val="green"/>
                <w:u w:val="single"/>
              </w:rPr>
              <w:t>(DATE)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Healthy and Safe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effects of alcohol and how to make safe decisions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Describe some effects of alcohol and how to be safe.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Strong Feelings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strong feelings and mood swings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- Be able to express these feelings in writing</w:t>
            </w: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Mental Wellbeing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benefits of physical exercise, time outdoors, community participation, voluntary and service-based activity on mental wellbeing and happiness.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-Research community-based projects that support and promote mental wellbeing.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Physical health and fitness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characteristics and mental and physical benefits of and active lifestyle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risks associated with an inactive lifestyle (including obesity)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-Describe the characteristics of an active and inactive lifestyle.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-Create a week plan to ensure they are achieving and active lifestyle.</w:t>
            </w:r>
          </w:p>
        </w:tc>
        <w:tc>
          <w:tcPr>
            <w:tcW w:w="1546" w:type="dxa"/>
          </w:tcPr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Yr5</w:t>
            </w:r>
          </w:p>
        </w:tc>
        <w:tc>
          <w:tcPr>
            <w:tcW w:w="2240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Decision Making 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make informed choices (including recognising that choices can have positive, neutral and negative consequences)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describe the effects of smoking and how to make safe decisions 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Begin to understand the concept of a ‘balanced lifestyle’ </w:t>
            </w:r>
          </w:p>
          <w:p w:rsidR="007C5AB7" w:rsidRPr="007D2B38" w:rsidRDefault="007C5AB7" w:rsidP="007F56B9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Basic first aid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make a clear and efficient call to emergency services if necessary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-Role play making a call to emergency services, including knowing key personal information to share.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-Observe or take part in basic first aid procedures.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Basic first aid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Concepts of basic first aid, including common injuries and head injuries including: headaches, head injuries, sprains, broken bones, asthma and eye injuries.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-Observe or take part in basic first aid procedures.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Physical health and fitness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risks associated with an inactive lifestyle (including obesity)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and when to seek support including which adults to speak to in school if they are worried about their health.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-Know who they can speak to about their health and which organisations they can contact for support.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Yr6</w:t>
            </w:r>
          </w:p>
        </w:tc>
        <w:tc>
          <w:tcPr>
            <w:tcW w:w="2240" w:type="dxa"/>
          </w:tcPr>
          <w:p w:rsidR="007C5AB7" w:rsidRDefault="007C5AB7" w:rsidP="00C821F4">
            <w:pPr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Strong Emotions</w:t>
            </w:r>
          </w:p>
          <w:p w:rsidR="007D2B38" w:rsidRPr="007D2B38" w:rsidRDefault="007D2B38" w:rsidP="00C821F4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What is an appropriate and inappropriate emotional response 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Recognise that they may experience conflicting emotions and when they might need to listen to their emotions or overcome them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express what it means to be in command of themselves and others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Self Confidence – valuing yourself and others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cyan"/>
                <w:u w:val="single"/>
              </w:rPr>
              <w:t>Relationships Education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taking on more personal responsibility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demonstrate how their actions affect others 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Consider their responses to scenarios such hearing Homophobic, </w:t>
            </w:r>
            <w:proofErr w:type="spellStart"/>
            <w:r w:rsidRPr="007D2B38">
              <w:rPr>
                <w:rFonts w:ascii="Comic Sans MS" w:hAnsi="Comic Sans MS"/>
                <w:i/>
              </w:rPr>
              <w:t>Biphobic</w:t>
            </w:r>
            <w:proofErr w:type="spellEnd"/>
            <w:r w:rsidRPr="007D2B38">
              <w:rPr>
                <w:rFonts w:ascii="Comic Sans MS" w:hAnsi="Comic Sans MS"/>
                <w:i/>
              </w:rPr>
              <w:t xml:space="preserve"> and Transphobic (HBT) language, making choices and considering consequences around knife carrying and friendship/acquaintance choices.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821F4">
            <w:pPr>
              <w:jc w:val="right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recognise early signs of physical illness, such as weight loss, or unexplained changes to the body.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-Describe ways in which they can look after their health.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28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importance of sufficient good quality sleep for good health and that a lack of sleep can affect, weight, mood and ability to learn</w:t>
            </w: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personal hygiene and germs including bacteria, viruses, how they are spread and treated and the importance handwashing.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facts and science relating to allergies, immunization and vaccination.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-Look at case studies/example scenarios and discuss preventative messages that could support their health.</w:t>
            </w:r>
          </w:p>
        </w:tc>
        <w:tc>
          <w:tcPr>
            <w:tcW w:w="1546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</w:tbl>
    <w:p w:rsidR="001551FB" w:rsidRPr="007D2B38" w:rsidRDefault="001551FB" w:rsidP="001551FB">
      <w:pPr>
        <w:rPr>
          <w:rFonts w:ascii="Comic Sans MS" w:eastAsia="Calibri" w:hAnsi="Comic Sans MS" w:cs="Times New Roman"/>
        </w:rPr>
      </w:pPr>
    </w:p>
    <w:p w:rsidR="001551FB" w:rsidRPr="007D2B38" w:rsidRDefault="001551FB" w:rsidP="001551FB">
      <w:pPr>
        <w:rPr>
          <w:rFonts w:ascii="Comic Sans MS" w:eastAsia="Calibri" w:hAnsi="Comic Sans MS" w:cs="Times New Roman"/>
        </w:rPr>
      </w:pPr>
    </w:p>
    <w:p w:rsidR="001551FB" w:rsidRPr="007D2B38" w:rsidRDefault="001551FB" w:rsidP="001551FB">
      <w:pPr>
        <w:rPr>
          <w:rFonts w:ascii="Comic Sans MS" w:eastAsia="Calibri" w:hAnsi="Comic Sans MS" w:cs="Times New Roman"/>
          <w:b/>
          <w:sz w:val="32"/>
          <w:u w:val="single"/>
        </w:rPr>
      </w:pPr>
      <w:r w:rsidRPr="007D2B38">
        <w:rPr>
          <w:rFonts w:ascii="Comic Sans MS" w:eastAsia="Calibri" w:hAnsi="Comic Sans MS" w:cs="Times New Roman"/>
          <w:b/>
          <w:sz w:val="32"/>
          <w:u w:val="single"/>
        </w:rPr>
        <w:t xml:space="preserve">Expectations </w:t>
      </w:r>
    </w:p>
    <w:p w:rsidR="001551FB" w:rsidRPr="007D2B38" w:rsidRDefault="001551FB" w:rsidP="001551FB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24"/>
          <w:lang w:eastAsia="en-GB"/>
        </w:rPr>
      </w:pPr>
      <w:r w:rsidRPr="007D2B38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Every morning/throughout the day: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Emotion faces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(years 1- 4)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and boxes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(years 5-6)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to be monitored</w:t>
      </w:r>
    </w:p>
    <w:p w:rsidR="001551FB" w:rsidRPr="007D2B38" w:rsidRDefault="001551FB" w:rsidP="001551FB">
      <w:pPr>
        <w:spacing w:after="0" w:line="216" w:lineRule="auto"/>
        <w:ind w:left="720"/>
        <w:contextualSpacing/>
        <w:rPr>
          <w:rFonts w:ascii="Comic Sans MS" w:eastAsia="Times New Roman" w:hAnsi="Comic Sans MS" w:cs="Times New Roman"/>
          <w:bCs/>
          <w:i/>
          <w:color w:val="000000"/>
          <w:kern w:val="24"/>
          <w:sz w:val="24"/>
          <w:lang w:eastAsia="en-GB"/>
        </w:rPr>
      </w:pPr>
      <w:r w:rsidRPr="007D2B38">
        <w:rPr>
          <w:rFonts w:ascii="Comic Sans MS" w:eastAsia="Times New Roman" w:hAnsi="Comic Sans MS" w:cs="Times New Roman"/>
          <w:bCs/>
          <w:i/>
          <w:color w:val="000000"/>
          <w:kern w:val="24"/>
          <w:sz w:val="24"/>
          <w:lang w:eastAsia="en-GB"/>
        </w:rPr>
        <w:t>*Responsibility of class teacher to address any concerns/ refer further if necessary.</w:t>
      </w:r>
    </w:p>
    <w:p w:rsidR="001551FB" w:rsidRPr="007D2B38" w:rsidRDefault="001551FB" w:rsidP="001551FB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7D2B38">
        <w:rPr>
          <w:rFonts w:ascii="Comic Sans MS" w:eastAsia="Times New Roman" w:hAnsi="Comic Sans MS" w:cs="Times New Roman"/>
          <w:b/>
          <w:bCs/>
          <w:color w:val="000000"/>
          <w:kern w:val="24"/>
          <w:sz w:val="32"/>
          <w:lang w:eastAsia="en-GB"/>
        </w:rPr>
        <w:t>Monday</w:t>
      </w:r>
      <w:r w:rsidRPr="007D2B38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 xml:space="preserve"> morning: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="007D494C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W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hole</w:t>
      </w:r>
      <w:r w:rsidR="007D494C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S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chool </w:t>
      </w:r>
      <w:r w:rsidR="007D494C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A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ssembly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(</w:t>
      </w:r>
      <w:r w:rsid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Visions and Values</w:t>
      </w:r>
      <w:r w:rsidRP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)</w:t>
      </w:r>
    </w:p>
    <w:p w:rsidR="001551FB" w:rsidRPr="007D2B38" w:rsidRDefault="001551FB" w:rsidP="001551FB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7D2B38">
        <w:rPr>
          <w:rFonts w:ascii="Comic Sans MS" w:eastAsia="Times New Roman" w:hAnsi="Comic Sans MS" w:cs="Times New Roman"/>
          <w:b/>
          <w:bCs/>
          <w:color w:val="000000"/>
          <w:kern w:val="24"/>
          <w:sz w:val="32"/>
          <w:lang w:eastAsia="en-GB"/>
        </w:rPr>
        <w:t>T</w:t>
      </w:r>
      <w:r w:rsidR="00BE0C61">
        <w:rPr>
          <w:rFonts w:ascii="Comic Sans MS" w:eastAsia="Times New Roman" w:hAnsi="Comic Sans MS" w:cs="Times New Roman"/>
          <w:b/>
          <w:bCs/>
          <w:color w:val="000000"/>
          <w:kern w:val="24"/>
          <w:sz w:val="32"/>
          <w:lang w:eastAsia="en-GB"/>
        </w:rPr>
        <w:t xml:space="preserve">ues/Wed/Thurs or Fri morning: </w:t>
      </w:r>
      <w:r w:rsidR="00BE0C61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I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n-</w:t>
      </w:r>
      <w:r w:rsidR="00BE0C61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C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lass </w:t>
      </w:r>
      <w:r w:rsidR="007D494C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Assembly-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discussion based on assembly theme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 xml:space="preserve">(PSHE boards to be updated weekly in your classroom)  </w:t>
      </w:r>
    </w:p>
    <w:p w:rsidR="001551FB" w:rsidRPr="007D2B38" w:rsidRDefault="001551FB" w:rsidP="001551FB">
      <w:pPr>
        <w:numPr>
          <w:ilvl w:val="0"/>
          <w:numId w:val="2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7D2B38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Weekly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: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PSHE lessons are to be taught</w:t>
      </w:r>
      <w:r w:rsidR="008703EA"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with at least </w:t>
      </w:r>
      <w:r w:rsidR="00766E89" w:rsidRPr="007D2B38">
        <w:rPr>
          <w:rFonts w:ascii="Comic Sans MS" w:eastAsia="Times New Roman" w:hAnsi="Comic Sans MS" w:cs="Times New Roman"/>
          <w:color w:val="000000"/>
          <w:kern w:val="24"/>
          <w:sz w:val="32"/>
          <w:u w:val="single"/>
          <w:lang w:eastAsia="en-GB"/>
        </w:rPr>
        <w:t>3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u w:val="single"/>
          <w:lang w:eastAsia="en-GB"/>
        </w:rPr>
        <w:t xml:space="preserve"> pieces of evidence recorded in books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(i.e. LQs, photos, post it notes, work in books etc)</w:t>
      </w:r>
    </w:p>
    <w:p w:rsidR="001551FB" w:rsidRPr="007D2B38" w:rsidRDefault="001551FB" w:rsidP="001551FB">
      <w:pPr>
        <w:numPr>
          <w:ilvl w:val="0"/>
          <w:numId w:val="2"/>
        </w:numPr>
        <w:spacing w:after="0" w:line="216" w:lineRule="auto"/>
        <w:contextualSpacing/>
        <w:rPr>
          <w:rFonts w:ascii="Comic Sans MS" w:eastAsia="Times New Roman" w:hAnsi="Comic Sans MS" w:cs="Times New Roman"/>
          <w:color w:val="7030A0"/>
          <w:sz w:val="32"/>
          <w:lang w:eastAsia="en-GB"/>
        </w:rPr>
      </w:pPr>
      <w:r w:rsidRPr="007D2B38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At least 1 Lifting Limits lesson this half term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color w:val="7030A0"/>
          <w:kern w:val="24"/>
          <w:sz w:val="32"/>
          <w:lang w:eastAsia="en-GB"/>
        </w:rPr>
        <w:t>(</w:t>
      </w:r>
      <w:r w:rsidRP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try to li</w:t>
      </w:r>
      <w:bookmarkStart w:id="0" w:name="_GoBack"/>
      <w:bookmarkEnd w:id="0"/>
      <w:r w:rsidRPr="007D2B38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nk to your wider curriculum</w:t>
      </w:r>
      <w:r w:rsidRPr="007D2B38">
        <w:rPr>
          <w:rFonts w:ascii="Comic Sans MS" w:eastAsia="Times New Roman" w:hAnsi="Comic Sans MS" w:cs="Times New Roman"/>
          <w:color w:val="7030A0"/>
          <w:kern w:val="24"/>
          <w:sz w:val="32"/>
          <w:lang w:eastAsia="en-GB"/>
        </w:rPr>
        <w:t xml:space="preserve">) </w:t>
      </w:r>
    </w:p>
    <w:sectPr w:rsidR="001551FB" w:rsidRPr="007D2B38" w:rsidSect="007F56B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61" w:rsidRDefault="00BE0C61" w:rsidP="000D0922">
      <w:pPr>
        <w:spacing w:after="0" w:line="240" w:lineRule="auto"/>
      </w:pPr>
      <w:r>
        <w:separator/>
      </w:r>
    </w:p>
  </w:endnote>
  <w:endnote w:type="continuationSeparator" w:id="0">
    <w:p w:rsidR="00BE0C61" w:rsidRDefault="00BE0C61" w:rsidP="000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61" w:rsidRDefault="00BE0C61" w:rsidP="000D0922">
      <w:pPr>
        <w:spacing w:after="0" w:line="240" w:lineRule="auto"/>
      </w:pPr>
      <w:r>
        <w:separator/>
      </w:r>
    </w:p>
  </w:footnote>
  <w:footnote w:type="continuationSeparator" w:id="0">
    <w:p w:rsidR="00BE0C61" w:rsidRDefault="00BE0C61" w:rsidP="000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61" w:rsidRDefault="00BE0C61" w:rsidP="00665293">
    <w:pPr>
      <w:pStyle w:val="Header"/>
    </w:pPr>
  </w:p>
  <w:p w:rsidR="00BE0C61" w:rsidRDefault="00BE0C61" w:rsidP="00665293">
    <w:pPr>
      <w:pStyle w:val="Header"/>
    </w:pPr>
    <w:r>
      <w:t xml:space="preserve">                                                                                   KEYWORTH AND BESSEMER PSHE CURRICULUM </w:t>
    </w:r>
  </w:p>
  <w:p w:rsidR="00BE0C61" w:rsidRDefault="00BE0C61" w:rsidP="00665293">
    <w:pPr>
      <w:pStyle w:val="Header"/>
    </w:pPr>
    <w:r>
      <w:tab/>
      <w:t xml:space="preserve">                                                            AUTUMN 1 2022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666"/>
    <w:multiLevelType w:val="hybridMultilevel"/>
    <w:tmpl w:val="2A1AADEE"/>
    <w:lvl w:ilvl="0" w:tplc="30823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2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3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8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6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4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0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B037B"/>
    <w:multiLevelType w:val="hybridMultilevel"/>
    <w:tmpl w:val="1B54B9C6"/>
    <w:lvl w:ilvl="0" w:tplc="9714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4BA"/>
    <w:multiLevelType w:val="hybridMultilevel"/>
    <w:tmpl w:val="CDF6E244"/>
    <w:lvl w:ilvl="0" w:tplc="CF3A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26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6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D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4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B9"/>
    <w:rsid w:val="000A0B85"/>
    <w:rsid w:val="000A4EFC"/>
    <w:rsid w:val="000D0922"/>
    <w:rsid w:val="001551FB"/>
    <w:rsid w:val="00170BCE"/>
    <w:rsid w:val="003D411A"/>
    <w:rsid w:val="00507571"/>
    <w:rsid w:val="00604790"/>
    <w:rsid w:val="00665293"/>
    <w:rsid w:val="00766E89"/>
    <w:rsid w:val="007A3B6D"/>
    <w:rsid w:val="007C5AB7"/>
    <w:rsid w:val="007D2B38"/>
    <w:rsid w:val="007D494C"/>
    <w:rsid w:val="007F56B9"/>
    <w:rsid w:val="00841442"/>
    <w:rsid w:val="008703EA"/>
    <w:rsid w:val="008A6591"/>
    <w:rsid w:val="008B5696"/>
    <w:rsid w:val="008E3D3E"/>
    <w:rsid w:val="00961500"/>
    <w:rsid w:val="0097103F"/>
    <w:rsid w:val="00B369DF"/>
    <w:rsid w:val="00BE0C61"/>
    <w:rsid w:val="00C53937"/>
    <w:rsid w:val="00C624AE"/>
    <w:rsid w:val="00C821F4"/>
    <w:rsid w:val="00D604C7"/>
    <w:rsid w:val="00DE44EC"/>
    <w:rsid w:val="00EC55F8"/>
    <w:rsid w:val="00EF5BE6"/>
    <w:rsid w:val="00F67ED2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091974"/>
  <w15:chartTrackingRefBased/>
  <w15:docId w15:val="{6E9571D0-ADA3-41FE-B351-E62FD20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22"/>
  </w:style>
  <w:style w:type="paragraph" w:styleId="Footer">
    <w:name w:val="footer"/>
    <w:basedOn w:val="Normal"/>
    <w:link w:val="Foot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Scarpati</dc:creator>
  <cp:keywords/>
  <dc:description/>
  <cp:lastModifiedBy>Carolina Scarpati</cp:lastModifiedBy>
  <cp:revision>4</cp:revision>
  <dcterms:created xsi:type="dcterms:W3CDTF">2022-09-12T07:16:00Z</dcterms:created>
  <dcterms:modified xsi:type="dcterms:W3CDTF">2022-09-13T09:07:00Z</dcterms:modified>
</cp:coreProperties>
</file>