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613" w:rsidRPr="00370237" w:rsidRDefault="00BC7613">
      <w:pPr>
        <w:rPr>
          <w:rFonts w:ascii="Comic Sans MS" w:hAnsi="Comic Sans MS"/>
          <w:b/>
          <w:u w:val="single"/>
        </w:rPr>
      </w:pPr>
      <w:r w:rsidRPr="00370237">
        <w:rPr>
          <w:rFonts w:ascii="Comic Sans MS" w:hAnsi="Comic Sans MS"/>
          <w:b/>
          <w:u w:val="single"/>
        </w:rPr>
        <w:t xml:space="preserve">Intent </w:t>
      </w:r>
      <w:bookmarkStart w:id="0" w:name="_GoBack"/>
      <w:bookmarkEnd w:id="0"/>
    </w:p>
    <w:p w:rsidR="008C3AB2" w:rsidRPr="00370237" w:rsidRDefault="00194402">
      <w:pPr>
        <w:rPr>
          <w:rFonts w:ascii="Comic Sans MS" w:hAnsi="Comic Sans MS"/>
        </w:rPr>
      </w:pPr>
      <w:r w:rsidRPr="00370237">
        <w:rPr>
          <w:rFonts w:ascii="Comic Sans MS" w:hAnsi="Comic Sans MS"/>
        </w:rPr>
        <w:t xml:space="preserve">At </w:t>
      </w:r>
      <w:proofErr w:type="gramStart"/>
      <w:r w:rsidRPr="00370237">
        <w:rPr>
          <w:rFonts w:ascii="Comic Sans MS" w:hAnsi="Comic Sans MS"/>
        </w:rPr>
        <w:t>The</w:t>
      </w:r>
      <w:proofErr w:type="gramEnd"/>
      <w:r w:rsidRPr="00370237">
        <w:rPr>
          <w:rFonts w:ascii="Comic Sans MS" w:hAnsi="Comic Sans MS"/>
        </w:rPr>
        <w:t xml:space="preserve"> Gem Federation, we strive to deliver a diverse PSHE curriculum to ensure we develop confident,</w:t>
      </w:r>
      <w:r w:rsidRPr="00370237">
        <w:rPr>
          <w:rFonts w:ascii="Comic Sans MS" w:hAnsi="Comic Sans MS"/>
          <w:b/>
        </w:rPr>
        <w:t xml:space="preserve"> progressive</w:t>
      </w:r>
      <w:r w:rsidRPr="00370237">
        <w:rPr>
          <w:rFonts w:ascii="Comic Sans MS" w:hAnsi="Comic Sans MS"/>
        </w:rPr>
        <w:t xml:space="preserve"> and </w:t>
      </w:r>
      <w:r w:rsidRPr="00370237">
        <w:rPr>
          <w:rFonts w:ascii="Comic Sans MS" w:hAnsi="Comic Sans MS"/>
          <w:b/>
        </w:rPr>
        <w:t>ambitious</w:t>
      </w:r>
      <w:r w:rsidRPr="00370237">
        <w:rPr>
          <w:rFonts w:ascii="Comic Sans MS" w:hAnsi="Comic Sans MS"/>
        </w:rPr>
        <w:t xml:space="preserve"> members of our </w:t>
      </w:r>
      <w:r w:rsidRPr="00370237">
        <w:rPr>
          <w:rFonts w:ascii="Comic Sans MS" w:hAnsi="Comic Sans MS"/>
          <w:b/>
        </w:rPr>
        <w:t>community</w:t>
      </w:r>
      <w:r w:rsidRPr="00370237">
        <w:rPr>
          <w:rFonts w:ascii="Comic Sans MS" w:hAnsi="Comic Sans MS"/>
        </w:rPr>
        <w:t xml:space="preserve">. </w:t>
      </w:r>
      <w:r w:rsidR="008C3AB2" w:rsidRPr="00370237">
        <w:rPr>
          <w:rFonts w:ascii="Comic Sans MS" w:hAnsi="Comic Sans MS"/>
        </w:rPr>
        <w:t>Through o</w:t>
      </w:r>
      <w:r w:rsidRPr="00370237">
        <w:rPr>
          <w:rFonts w:ascii="Comic Sans MS" w:hAnsi="Comic Sans MS"/>
        </w:rPr>
        <w:t xml:space="preserve">ur </w:t>
      </w:r>
      <w:r w:rsidR="00BC7613" w:rsidRPr="00370237">
        <w:rPr>
          <w:rFonts w:ascii="Comic Sans MS" w:hAnsi="Comic Sans MS"/>
          <w:b/>
        </w:rPr>
        <w:t xml:space="preserve">creative </w:t>
      </w:r>
      <w:r w:rsidR="008C3AB2" w:rsidRPr="00370237">
        <w:rPr>
          <w:rFonts w:ascii="Comic Sans MS" w:hAnsi="Comic Sans MS"/>
        </w:rPr>
        <w:t xml:space="preserve">PSHE curriculum, we offer carefully planned and resourced lessons whereby the children will develop knowledge, skills and attributes which are integral in protecting and enhancing their wellbeing. By </w:t>
      </w:r>
      <w:r w:rsidR="00BC7613" w:rsidRPr="00370237">
        <w:rPr>
          <w:rFonts w:ascii="Comic Sans MS" w:hAnsi="Comic Sans MS"/>
        </w:rPr>
        <w:t>delivering</w:t>
      </w:r>
      <w:r w:rsidR="008C3AB2" w:rsidRPr="00370237">
        <w:rPr>
          <w:rFonts w:ascii="Comic Sans MS" w:hAnsi="Comic Sans MS"/>
        </w:rPr>
        <w:t xml:space="preserve"> high quality lessons, we </w:t>
      </w:r>
      <w:r w:rsidR="00BC7613" w:rsidRPr="00370237">
        <w:rPr>
          <w:rFonts w:ascii="Comic Sans MS" w:hAnsi="Comic Sans MS"/>
        </w:rPr>
        <w:t xml:space="preserve">promote progression across the core PSHE themes: Health &amp; Wellbeing, Living in the Wider World and Relationships. By equipping our children with a range of relevant and meaningful skills, they will develop </w:t>
      </w:r>
      <w:r w:rsidR="0067409D" w:rsidRPr="00370237">
        <w:rPr>
          <w:rFonts w:ascii="Comic Sans MS" w:hAnsi="Comic Sans MS"/>
        </w:rPr>
        <w:t>into</w:t>
      </w:r>
      <w:r w:rsidR="00BC7613" w:rsidRPr="00370237">
        <w:rPr>
          <w:rFonts w:ascii="Comic Sans MS" w:hAnsi="Comic Sans MS"/>
        </w:rPr>
        <w:t xml:space="preserve"> </w:t>
      </w:r>
      <w:r w:rsidR="00BC7613" w:rsidRPr="00370237">
        <w:rPr>
          <w:rFonts w:ascii="Comic Sans MS" w:hAnsi="Comic Sans MS"/>
          <w:b/>
        </w:rPr>
        <w:t>self-aware</w:t>
      </w:r>
      <w:r w:rsidR="00BC7613" w:rsidRPr="00370237">
        <w:rPr>
          <w:rFonts w:ascii="Comic Sans MS" w:hAnsi="Comic Sans MS"/>
        </w:rPr>
        <w:t xml:space="preserve"> and </w:t>
      </w:r>
      <w:r w:rsidR="00BC7613" w:rsidRPr="00370237">
        <w:rPr>
          <w:rFonts w:ascii="Comic Sans MS" w:hAnsi="Comic Sans MS"/>
          <w:b/>
        </w:rPr>
        <w:t>respectful</w:t>
      </w:r>
      <w:r w:rsidR="00BC7613" w:rsidRPr="00370237">
        <w:rPr>
          <w:rFonts w:ascii="Comic Sans MS" w:hAnsi="Comic Sans MS"/>
        </w:rPr>
        <w:t xml:space="preserve"> individuals who have a strong understanding of the world around them. </w:t>
      </w:r>
    </w:p>
    <w:p w:rsidR="0059582F" w:rsidRPr="00370237" w:rsidRDefault="0059582F">
      <w:pPr>
        <w:rPr>
          <w:rFonts w:ascii="Comic Sans MS" w:hAnsi="Comic Sans MS"/>
        </w:rPr>
      </w:pPr>
    </w:p>
    <w:p w:rsidR="002731D4" w:rsidRPr="00370237" w:rsidRDefault="002731D4">
      <w:pPr>
        <w:rPr>
          <w:rFonts w:ascii="Comic Sans MS" w:hAnsi="Comic Sans MS"/>
          <w:b/>
          <w:u w:val="single"/>
        </w:rPr>
      </w:pPr>
      <w:r w:rsidRPr="00370237">
        <w:rPr>
          <w:rFonts w:ascii="Comic Sans MS" w:hAnsi="Comic Sans MS"/>
          <w:b/>
          <w:u w:val="single"/>
        </w:rPr>
        <w:t xml:space="preserve">Implementation </w:t>
      </w:r>
    </w:p>
    <w:p w:rsidR="009566B2" w:rsidRPr="00370237" w:rsidRDefault="0059582F" w:rsidP="0059582F">
      <w:pPr>
        <w:rPr>
          <w:rFonts w:ascii="Comic Sans MS" w:hAnsi="Comic Sans MS"/>
        </w:rPr>
      </w:pPr>
      <w:r w:rsidRPr="00370237">
        <w:rPr>
          <w:rFonts w:ascii="Comic Sans MS" w:hAnsi="Comic Sans MS"/>
        </w:rPr>
        <w:t xml:space="preserve">At </w:t>
      </w:r>
      <w:proofErr w:type="gramStart"/>
      <w:r w:rsidRPr="00370237">
        <w:rPr>
          <w:rFonts w:ascii="Comic Sans MS" w:hAnsi="Comic Sans MS"/>
        </w:rPr>
        <w:t>The</w:t>
      </w:r>
      <w:proofErr w:type="gramEnd"/>
      <w:r w:rsidRPr="00370237">
        <w:rPr>
          <w:rFonts w:ascii="Comic Sans MS" w:hAnsi="Comic Sans MS"/>
        </w:rPr>
        <w:t xml:space="preserve"> Gem Federation, we strive to provide our children with learning opportunities across and beyond the curriculum through weekly lessons, regular class discussions, whole school assemblies and </w:t>
      </w:r>
      <w:r w:rsidR="00AE10D3" w:rsidRPr="00370237">
        <w:rPr>
          <w:rFonts w:ascii="Comic Sans MS" w:hAnsi="Comic Sans MS"/>
        </w:rPr>
        <w:t>raising</w:t>
      </w:r>
      <w:r w:rsidRPr="00370237">
        <w:rPr>
          <w:rFonts w:ascii="Comic Sans MS" w:hAnsi="Comic Sans MS"/>
        </w:rPr>
        <w:t xml:space="preserve"> awareness of key PSHE events throughout the year. </w:t>
      </w:r>
      <w:r w:rsidR="009566B2" w:rsidRPr="00370237">
        <w:rPr>
          <w:rFonts w:ascii="Comic Sans MS" w:hAnsi="Comic Sans MS"/>
        </w:rPr>
        <w:t>We implement this by:</w:t>
      </w:r>
    </w:p>
    <w:p w:rsidR="00FA7815" w:rsidRPr="00370237" w:rsidRDefault="0059582F" w:rsidP="00FA7815">
      <w:pPr>
        <w:pStyle w:val="ListParagraph"/>
        <w:numPr>
          <w:ilvl w:val="0"/>
          <w:numId w:val="1"/>
        </w:numPr>
        <w:rPr>
          <w:rFonts w:ascii="Comic Sans MS" w:hAnsi="Comic Sans MS"/>
        </w:rPr>
      </w:pPr>
      <w:r w:rsidRPr="00370237">
        <w:rPr>
          <w:rFonts w:ascii="Comic Sans MS" w:hAnsi="Comic Sans MS"/>
        </w:rPr>
        <w:t xml:space="preserve">We follow the Southwark PSHE and Wellbeing Curriculum Framework for Primary Schools which fulfils the </w:t>
      </w:r>
      <w:r w:rsidR="00FA7815" w:rsidRPr="00370237">
        <w:rPr>
          <w:rFonts w:ascii="Comic Sans MS" w:hAnsi="Comic Sans MS"/>
        </w:rPr>
        <w:t>S</w:t>
      </w:r>
      <w:r w:rsidRPr="00370237">
        <w:rPr>
          <w:rFonts w:ascii="Comic Sans MS" w:hAnsi="Comic Sans MS"/>
        </w:rPr>
        <w:t>tatutory obligations of supporting children’s wellbeing and the principles of safeguarding</w:t>
      </w:r>
      <w:r w:rsidR="009566B2" w:rsidRPr="00370237">
        <w:rPr>
          <w:rFonts w:ascii="Comic Sans MS" w:hAnsi="Comic Sans MS"/>
        </w:rPr>
        <w:t>.</w:t>
      </w:r>
      <w:r w:rsidR="00FA7815" w:rsidRPr="00370237">
        <w:rPr>
          <w:rFonts w:ascii="Comic Sans MS" w:hAnsi="Comic Sans MS"/>
        </w:rPr>
        <w:t xml:space="preserve"> </w:t>
      </w:r>
    </w:p>
    <w:p w:rsidR="00215509" w:rsidRPr="00370237" w:rsidRDefault="00215509" w:rsidP="00215509">
      <w:pPr>
        <w:pStyle w:val="ListParagraph"/>
        <w:numPr>
          <w:ilvl w:val="0"/>
          <w:numId w:val="1"/>
        </w:numPr>
        <w:rPr>
          <w:rFonts w:ascii="Comic Sans MS" w:hAnsi="Comic Sans MS"/>
        </w:rPr>
      </w:pPr>
      <w:r w:rsidRPr="00370237">
        <w:rPr>
          <w:rFonts w:ascii="Comic Sans MS" w:hAnsi="Comic Sans MS"/>
        </w:rPr>
        <w:t>Each term our learning is grouped into three core themes: Health &amp; Wellbeing, Living in the Wider World and Relationships. The content builds year upon year in a spiral approach.</w:t>
      </w:r>
    </w:p>
    <w:p w:rsidR="009566B2" w:rsidRPr="00370237" w:rsidRDefault="00FA7815" w:rsidP="00FA7815">
      <w:pPr>
        <w:pStyle w:val="ListParagraph"/>
        <w:numPr>
          <w:ilvl w:val="0"/>
          <w:numId w:val="1"/>
        </w:numPr>
        <w:rPr>
          <w:rFonts w:ascii="Comic Sans MS" w:hAnsi="Comic Sans MS"/>
        </w:rPr>
      </w:pPr>
      <w:r w:rsidRPr="00370237">
        <w:rPr>
          <w:rFonts w:ascii="Comic Sans MS" w:hAnsi="Comic Sans MS"/>
        </w:rPr>
        <w:t xml:space="preserve">Our lessons are taught using a multi-sensory approach to meet the needs of all learners, and through differentiation, scaffolding and recapping prior knowledge, we ensure all lessons are relevant and meaningful regardless of their stage of development. </w:t>
      </w:r>
    </w:p>
    <w:p w:rsidR="00215509" w:rsidRPr="00370237" w:rsidRDefault="00215509" w:rsidP="00215509">
      <w:pPr>
        <w:pStyle w:val="ListParagraph"/>
        <w:numPr>
          <w:ilvl w:val="0"/>
          <w:numId w:val="1"/>
        </w:numPr>
        <w:rPr>
          <w:rFonts w:ascii="Comic Sans MS" w:hAnsi="Comic Sans MS"/>
        </w:rPr>
      </w:pPr>
      <w:r w:rsidRPr="00370237">
        <w:rPr>
          <w:rFonts w:ascii="Comic Sans MS" w:hAnsi="Comic Sans MS"/>
        </w:rPr>
        <w:t xml:space="preserve">High quality lessons are taught by trained teachers with on-going CPD opportunities to deliver the latest pedagogy. </w:t>
      </w:r>
    </w:p>
    <w:p w:rsidR="0059582F" w:rsidRPr="00370237" w:rsidRDefault="009566B2" w:rsidP="009566B2">
      <w:pPr>
        <w:pStyle w:val="ListParagraph"/>
        <w:numPr>
          <w:ilvl w:val="0"/>
          <w:numId w:val="1"/>
        </w:numPr>
        <w:rPr>
          <w:rFonts w:ascii="Comic Sans MS" w:hAnsi="Comic Sans MS"/>
        </w:rPr>
      </w:pPr>
      <w:r w:rsidRPr="00370237">
        <w:rPr>
          <w:rFonts w:ascii="Comic Sans MS" w:hAnsi="Comic Sans MS"/>
        </w:rPr>
        <w:t>Our curriculum</w:t>
      </w:r>
      <w:r w:rsidR="0059582F" w:rsidRPr="00370237">
        <w:rPr>
          <w:rFonts w:ascii="Comic Sans MS" w:hAnsi="Comic Sans MS"/>
        </w:rPr>
        <w:t xml:space="preserve"> links closely to the teaching of British Values</w:t>
      </w:r>
      <w:r w:rsidRPr="00370237">
        <w:rPr>
          <w:rFonts w:ascii="Comic Sans MS" w:hAnsi="Comic Sans MS"/>
        </w:rPr>
        <w:t>.</w:t>
      </w:r>
    </w:p>
    <w:p w:rsidR="009566B2" w:rsidRPr="00370237" w:rsidRDefault="009566B2" w:rsidP="009566B2">
      <w:pPr>
        <w:pStyle w:val="ListParagraph"/>
        <w:numPr>
          <w:ilvl w:val="0"/>
          <w:numId w:val="1"/>
        </w:numPr>
        <w:rPr>
          <w:rFonts w:ascii="Comic Sans MS" w:hAnsi="Comic Sans MS"/>
        </w:rPr>
      </w:pPr>
      <w:r w:rsidRPr="00370237">
        <w:rPr>
          <w:rFonts w:ascii="Comic Sans MS" w:hAnsi="Comic Sans MS"/>
        </w:rPr>
        <w:t xml:space="preserve">By using the Lifting Limits scheme of learning, this whole school approach integrates gender equality into our school curriculum, ethos and routines which equips pupils to recognise, discuss and challenge stereotypes and inequalities. </w:t>
      </w:r>
    </w:p>
    <w:p w:rsidR="006C3040" w:rsidRPr="00370237" w:rsidRDefault="00FA7815" w:rsidP="009566B2">
      <w:pPr>
        <w:pStyle w:val="ListParagraph"/>
        <w:numPr>
          <w:ilvl w:val="0"/>
          <w:numId w:val="1"/>
        </w:numPr>
        <w:rPr>
          <w:rFonts w:ascii="Comic Sans MS" w:hAnsi="Comic Sans MS"/>
        </w:rPr>
      </w:pPr>
      <w:r w:rsidRPr="00370237">
        <w:rPr>
          <w:rFonts w:ascii="Comic Sans MS" w:hAnsi="Comic Sans MS"/>
        </w:rPr>
        <w:t>Alongside the Southwark PSHE and Wellbeing Framework,</w:t>
      </w:r>
      <w:r w:rsidR="00607497" w:rsidRPr="00370237">
        <w:rPr>
          <w:rFonts w:ascii="Comic Sans MS" w:hAnsi="Comic Sans MS"/>
        </w:rPr>
        <w:t xml:space="preserve"> the Christopher Winter Project </w:t>
      </w:r>
      <w:r w:rsidRPr="00370237">
        <w:rPr>
          <w:rFonts w:ascii="Comic Sans MS" w:hAnsi="Comic Sans MS"/>
        </w:rPr>
        <w:t>is embedded within our curriculum to ensure that we teach RSE with confidence and inline with the Statutory guidance for Relationship Education</w:t>
      </w:r>
      <w:r w:rsidR="006C3040" w:rsidRPr="00370237">
        <w:rPr>
          <w:rFonts w:ascii="Comic Sans MS" w:hAnsi="Comic Sans MS"/>
        </w:rPr>
        <w:t>.</w:t>
      </w:r>
    </w:p>
    <w:p w:rsidR="0044220E" w:rsidRPr="00370237" w:rsidRDefault="0044220E" w:rsidP="009566B2">
      <w:pPr>
        <w:pStyle w:val="ListParagraph"/>
        <w:numPr>
          <w:ilvl w:val="0"/>
          <w:numId w:val="1"/>
        </w:numPr>
        <w:rPr>
          <w:rFonts w:ascii="Comic Sans MS" w:hAnsi="Comic Sans MS"/>
        </w:rPr>
      </w:pPr>
      <w:r w:rsidRPr="00370237">
        <w:rPr>
          <w:rFonts w:ascii="Comic Sans MS" w:hAnsi="Comic Sans MS"/>
        </w:rPr>
        <w:t xml:space="preserve">Through life skills sessions, links with the local communities and fundraising </w:t>
      </w:r>
      <w:r w:rsidR="00215509" w:rsidRPr="00370237">
        <w:rPr>
          <w:rFonts w:ascii="Comic Sans MS" w:hAnsi="Comic Sans MS"/>
        </w:rPr>
        <w:t>events,</w:t>
      </w:r>
      <w:r w:rsidRPr="00370237">
        <w:rPr>
          <w:rFonts w:ascii="Comic Sans MS" w:hAnsi="Comic Sans MS"/>
        </w:rPr>
        <w:t xml:space="preserve"> </w:t>
      </w:r>
      <w:r w:rsidR="00215509" w:rsidRPr="00370237">
        <w:rPr>
          <w:rFonts w:ascii="Comic Sans MS" w:hAnsi="Comic Sans MS"/>
        </w:rPr>
        <w:t xml:space="preserve">we provide enrichment opportunities to contextualise learning. During </w:t>
      </w:r>
      <w:r w:rsidR="00215509" w:rsidRPr="00370237">
        <w:rPr>
          <w:rFonts w:ascii="Comic Sans MS" w:hAnsi="Comic Sans MS"/>
        </w:rPr>
        <w:lastRenderedPageBreak/>
        <w:t xml:space="preserve">these campaigns, children are challenged and nurtured through various themes which support their deeper understanding of the wider world. </w:t>
      </w:r>
    </w:p>
    <w:p w:rsidR="00215509" w:rsidRPr="00370237" w:rsidRDefault="00215509">
      <w:pPr>
        <w:rPr>
          <w:rFonts w:ascii="Comic Sans MS" w:hAnsi="Comic Sans MS"/>
        </w:rPr>
      </w:pPr>
    </w:p>
    <w:p w:rsidR="002731D4" w:rsidRPr="00370237" w:rsidRDefault="002731D4">
      <w:pPr>
        <w:rPr>
          <w:rFonts w:ascii="Comic Sans MS" w:hAnsi="Comic Sans MS"/>
          <w:b/>
          <w:u w:val="single"/>
        </w:rPr>
      </w:pPr>
      <w:r w:rsidRPr="00370237">
        <w:rPr>
          <w:rFonts w:ascii="Comic Sans MS" w:hAnsi="Comic Sans MS"/>
          <w:b/>
          <w:u w:val="single"/>
        </w:rPr>
        <w:t>I</w:t>
      </w:r>
      <w:r w:rsidR="0059582F" w:rsidRPr="00370237">
        <w:rPr>
          <w:rFonts w:ascii="Comic Sans MS" w:hAnsi="Comic Sans MS"/>
          <w:b/>
          <w:u w:val="single"/>
        </w:rPr>
        <w:t>mpact</w:t>
      </w:r>
    </w:p>
    <w:p w:rsidR="00215509" w:rsidRPr="00370237" w:rsidRDefault="00215509" w:rsidP="00215509">
      <w:pPr>
        <w:rPr>
          <w:rFonts w:ascii="Comic Sans MS" w:hAnsi="Comic Sans MS"/>
        </w:rPr>
      </w:pPr>
      <w:r w:rsidRPr="00370237">
        <w:rPr>
          <w:rFonts w:ascii="Comic Sans MS" w:hAnsi="Comic Sans MS"/>
        </w:rPr>
        <w:t>By</w:t>
      </w:r>
      <w:r w:rsidR="006C3040" w:rsidRPr="00370237">
        <w:rPr>
          <w:rFonts w:ascii="Comic Sans MS" w:hAnsi="Comic Sans MS"/>
        </w:rPr>
        <w:t xml:space="preserve"> the</w:t>
      </w:r>
      <w:r w:rsidRPr="00370237">
        <w:rPr>
          <w:rFonts w:ascii="Comic Sans MS" w:hAnsi="Comic Sans MS"/>
        </w:rPr>
        <w:t xml:space="preserve"> end of their journey at The Gem Federation, all children are enabled to develop their vocabulary and confidence needed to clearly articulate their thoughts and feelings in a climate of openness, trust and respect. </w:t>
      </w:r>
      <w:r w:rsidR="006614D0" w:rsidRPr="00370237">
        <w:rPr>
          <w:rFonts w:ascii="Comic Sans MS" w:hAnsi="Comic Sans MS"/>
        </w:rPr>
        <w:t>Our children</w:t>
      </w:r>
      <w:r w:rsidR="001D2AB2" w:rsidRPr="00370237">
        <w:rPr>
          <w:rFonts w:ascii="Comic Sans MS" w:hAnsi="Comic Sans MS"/>
        </w:rPr>
        <w:t xml:space="preserve"> will</w:t>
      </w:r>
      <w:r w:rsidR="006614D0" w:rsidRPr="00370237">
        <w:rPr>
          <w:rFonts w:ascii="Comic Sans MS" w:hAnsi="Comic Sans MS"/>
        </w:rPr>
        <w:t xml:space="preserve">: </w:t>
      </w:r>
    </w:p>
    <w:p w:rsidR="00215509" w:rsidRPr="00370237" w:rsidRDefault="00803D1A" w:rsidP="00215509">
      <w:pPr>
        <w:pStyle w:val="ListParagraph"/>
        <w:numPr>
          <w:ilvl w:val="0"/>
          <w:numId w:val="2"/>
        </w:numPr>
        <w:rPr>
          <w:rFonts w:ascii="Comic Sans MS" w:hAnsi="Comic Sans MS"/>
        </w:rPr>
      </w:pPr>
      <w:r w:rsidRPr="00370237">
        <w:rPr>
          <w:rFonts w:ascii="Comic Sans MS" w:hAnsi="Comic Sans MS"/>
        </w:rPr>
        <w:t xml:space="preserve">Have developed the understanding, skills and confidence to navigate themselves through modern life. </w:t>
      </w:r>
    </w:p>
    <w:p w:rsidR="0011348E" w:rsidRPr="00370237" w:rsidRDefault="0011348E" w:rsidP="00215509">
      <w:pPr>
        <w:pStyle w:val="ListParagraph"/>
        <w:numPr>
          <w:ilvl w:val="0"/>
          <w:numId w:val="2"/>
        </w:numPr>
        <w:rPr>
          <w:rFonts w:ascii="Comic Sans MS" w:hAnsi="Comic Sans MS"/>
        </w:rPr>
      </w:pPr>
      <w:r w:rsidRPr="00370237">
        <w:rPr>
          <w:rFonts w:ascii="Comic Sans MS" w:hAnsi="Comic Sans MS"/>
        </w:rPr>
        <w:t xml:space="preserve">Know how to keep themselves healthy and positive, how to thrive as individuals and manage their lives now and in the future. </w:t>
      </w:r>
    </w:p>
    <w:p w:rsidR="006008B3" w:rsidRPr="00370237" w:rsidRDefault="006008B3" w:rsidP="006008B3">
      <w:pPr>
        <w:pStyle w:val="ListParagraph"/>
        <w:numPr>
          <w:ilvl w:val="0"/>
          <w:numId w:val="2"/>
        </w:numPr>
        <w:rPr>
          <w:rFonts w:ascii="Comic Sans MS" w:hAnsi="Comic Sans MS"/>
        </w:rPr>
      </w:pPr>
      <w:r w:rsidRPr="00370237">
        <w:rPr>
          <w:rFonts w:ascii="Comic Sans MS" w:hAnsi="Comic Sans MS"/>
        </w:rPr>
        <w:t xml:space="preserve">Have the mindset and determination to aspire and fulfil their dreams without any barriers imposed. </w:t>
      </w:r>
    </w:p>
    <w:p w:rsidR="0011348E" w:rsidRPr="00370237" w:rsidRDefault="0011348E" w:rsidP="00215509">
      <w:pPr>
        <w:pStyle w:val="ListParagraph"/>
        <w:numPr>
          <w:ilvl w:val="0"/>
          <w:numId w:val="2"/>
        </w:numPr>
        <w:rPr>
          <w:rFonts w:ascii="Comic Sans MS" w:hAnsi="Comic Sans MS"/>
        </w:rPr>
      </w:pPr>
      <w:r w:rsidRPr="00370237">
        <w:rPr>
          <w:rFonts w:ascii="Comic Sans MS" w:hAnsi="Comic Sans MS"/>
        </w:rPr>
        <w:t>Be aware of ways to keep physically, mentally and emotionally safe.</w:t>
      </w:r>
    </w:p>
    <w:p w:rsidR="0011348E" w:rsidRPr="00370237" w:rsidRDefault="0011348E" w:rsidP="00215509">
      <w:pPr>
        <w:pStyle w:val="ListParagraph"/>
        <w:numPr>
          <w:ilvl w:val="0"/>
          <w:numId w:val="2"/>
        </w:numPr>
        <w:rPr>
          <w:rFonts w:ascii="Comic Sans MS" w:hAnsi="Comic Sans MS"/>
        </w:rPr>
      </w:pPr>
      <w:r w:rsidRPr="00370237">
        <w:rPr>
          <w:rFonts w:ascii="Comic Sans MS" w:hAnsi="Comic Sans MS"/>
        </w:rPr>
        <w:t xml:space="preserve">Have the tools necessary to prepare themselves for life and work in society </w:t>
      </w:r>
      <w:r w:rsidR="006C3040" w:rsidRPr="00370237">
        <w:rPr>
          <w:rFonts w:ascii="Comic Sans MS" w:hAnsi="Comic Sans MS"/>
        </w:rPr>
        <w:t xml:space="preserve">so they can </w:t>
      </w:r>
      <w:r w:rsidRPr="00370237">
        <w:rPr>
          <w:rFonts w:ascii="Comic Sans MS" w:hAnsi="Comic Sans MS"/>
        </w:rPr>
        <w:t xml:space="preserve">achieve their full potential. </w:t>
      </w:r>
    </w:p>
    <w:p w:rsidR="006008B3" w:rsidRPr="00370237" w:rsidRDefault="006008B3" w:rsidP="006008B3">
      <w:pPr>
        <w:pStyle w:val="ListParagraph"/>
        <w:numPr>
          <w:ilvl w:val="0"/>
          <w:numId w:val="2"/>
        </w:numPr>
        <w:rPr>
          <w:rFonts w:ascii="Comic Sans MS" w:hAnsi="Comic Sans MS"/>
        </w:rPr>
      </w:pPr>
      <w:r w:rsidRPr="00370237">
        <w:rPr>
          <w:rFonts w:ascii="Comic Sans MS" w:hAnsi="Comic Sans MS"/>
        </w:rPr>
        <w:t xml:space="preserve">Be able to engage in a productive discussion whilst listening and respecting all opinions as well as formulating one for themselves.  </w:t>
      </w:r>
    </w:p>
    <w:p w:rsidR="00CF28B9" w:rsidRPr="00370237" w:rsidRDefault="00CF28B9" w:rsidP="006008B3">
      <w:pPr>
        <w:pStyle w:val="ListParagraph"/>
        <w:numPr>
          <w:ilvl w:val="0"/>
          <w:numId w:val="2"/>
        </w:numPr>
        <w:rPr>
          <w:rFonts w:ascii="Comic Sans MS" w:hAnsi="Comic Sans MS"/>
        </w:rPr>
      </w:pPr>
      <w:r w:rsidRPr="00370237">
        <w:rPr>
          <w:rFonts w:ascii="Comic Sans MS" w:hAnsi="Comic Sans MS"/>
        </w:rPr>
        <w:t xml:space="preserve">Develop feelings of self-respect, confidence and empathy within the RSE Framework. </w:t>
      </w:r>
    </w:p>
    <w:p w:rsidR="0059582F" w:rsidRPr="00370237" w:rsidRDefault="0059582F">
      <w:pPr>
        <w:rPr>
          <w:rFonts w:ascii="Comic Sans MS" w:hAnsi="Comic Sans MS"/>
        </w:rPr>
      </w:pPr>
    </w:p>
    <w:p w:rsidR="0059582F" w:rsidRPr="00370237" w:rsidRDefault="0059582F">
      <w:pPr>
        <w:rPr>
          <w:rFonts w:ascii="Comic Sans MS" w:hAnsi="Comic Sans MS"/>
        </w:rPr>
      </w:pPr>
    </w:p>
    <w:p w:rsidR="008C3AB2" w:rsidRPr="00370237" w:rsidRDefault="008C3AB2">
      <w:pPr>
        <w:rPr>
          <w:rFonts w:ascii="Comic Sans MS" w:hAnsi="Comic Sans MS"/>
        </w:rPr>
      </w:pPr>
    </w:p>
    <w:p w:rsidR="0059582F" w:rsidRPr="00370237" w:rsidRDefault="0059582F">
      <w:pPr>
        <w:rPr>
          <w:rFonts w:ascii="Comic Sans MS" w:hAnsi="Comic Sans MS"/>
        </w:rPr>
      </w:pPr>
    </w:p>
    <w:sectPr w:rsidR="0059582F" w:rsidRPr="00370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D6BA6"/>
    <w:multiLevelType w:val="hybridMultilevel"/>
    <w:tmpl w:val="FCC2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492950"/>
    <w:multiLevelType w:val="hybridMultilevel"/>
    <w:tmpl w:val="2274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02"/>
    <w:rsid w:val="0011348E"/>
    <w:rsid w:val="00194402"/>
    <w:rsid w:val="001D2AB2"/>
    <w:rsid w:val="00215509"/>
    <w:rsid w:val="002731D4"/>
    <w:rsid w:val="00370237"/>
    <w:rsid w:val="0044220E"/>
    <w:rsid w:val="0059582F"/>
    <w:rsid w:val="006008B3"/>
    <w:rsid w:val="00607497"/>
    <w:rsid w:val="006614D0"/>
    <w:rsid w:val="00661F61"/>
    <w:rsid w:val="0067409D"/>
    <w:rsid w:val="006C3040"/>
    <w:rsid w:val="00803D1A"/>
    <w:rsid w:val="008C3AB2"/>
    <w:rsid w:val="009566B2"/>
    <w:rsid w:val="00AE10D3"/>
    <w:rsid w:val="00BC7613"/>
    <w:rsid w:val="00C616DD"/>
    <w:rsid w:val="00CF28B9"/>
    <w:rsid w:val="00FA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45A49-EA5D-4A44-9ECD-7D61E326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Beeton</dc:creator>
  <cp:keywords/>
  <dc:description/>
  <cp:lastModifiedBy>Carolina Scarpati</cp:lastModifiedBy>
  <cp:revision>2</cp:revision>
  <dcterms:created xsi:type="dcterms:W3CDTF">2022-11-16T12:37:00Z</dcterms:created>
  <dcterms:modified xsi:type="dcterms:W3CDTF">2022-11-16T12:37:00Z</dcterms:modified>
</cp:coreProperties>
</file>